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6D" w:rsidRPr="00F6216D" w:rsidRDefault="00F6216D">
      <w:pPr>
        <w:rPr>
          <w:b/>
        </w:rPr>
      </w:pPr>
      <w:r w:rsidRPr="00F6216D">
        <w:rPr>
          <w:b/>
        </w:rPr>
        <w:t>Alternatives to Mums</w:t>
      </w:r>
    </w:p>
    <w:p w:rsidR="009B4E20" w:rsidRPr="00F51955" w:rsidRDefault="009B4E20">
      <w:pPr>
        <w:rPr>
          <w:i/>
        </w:rPr>
      </w:pPr>
      <w:r>
        <w:t>Fall blooming mums line the shelves of local garden centers</w:t>
      </w:r>
      <w:r w:rsidR="003D2382">
        <w:t xml:space="preserve"> and big box stores</w:t>
      </w:r>
      <w:r>
        <w:t xml:space="preserve"> waiting to be purchased and planted in yards throughout our neighborhoods.  </w:t>
      </w:r>
      <w:r w:rsidR="003D2382">
        <w:t xml:space="preserve">Available in typical fall hues of yellow, rust, and red, they blend in well with </w:t>
      </w:r>
      <w:r w:rsidR="00E32F6E">
        <w:t>the changing colors of tree and shrub foliage</w:t>
      </w:r>
      <w:r w:rsidR="003D2382">
        <w:t xml:space="preserve">.  </w:t>
      </w:r>
      <w:r w:rsidR="00026378">
        <w:t>While p</w:t>
      </w:r>
      <w:r w:rsidR="00E32F6E">
        <w:t>u</w:t>
      </w:r>
      <w:r w:rsidR="00026378">
        <w:t>rple flowering asters have become a popular</w:t>
      </w:r>
      <w:r w:rsidR="00E32F6E">
        <w:t xml:space="preserve"> option to ad</w:t>
      </w:r>
      <w:r w:rsidR="00026378">
        <w:t xml:space="preserve">d color to the autumn landscape, there are other fall blooming perennials </w:t>
      </w:r>
      <w:r w:rsidR="008F6B9E">
        <w:t>with that same potential.</w:t>
      </w:r>
      <w:r w:rsidR="00E32F6E">
        <w:t xml:space="preserve">  </w:t>
      </w:r>
      <w:r w:rsidR="003D2382">
        <w:t xml:space="preserve"> </w:t>
      </w:r>
    </w:p>
    <w:p w:rsidR="00F51955" w:rsidRDefault="00F51955">
      <w:r w:rsidRPr="00F51955">
        <w:t xml:space="preserve">*With blooms that resemble a turtle’s head, </w:t>
      </w:r>
      <w:r w:rsidRPr="00F51955">
        <w:rPr>
          <w:i/>
        </w:rPr>
        <w:t>Chelone</w:t>
      </w:r>
      <w:r>
        <w:t xml:space="preserve"> spp., common name turtlehead, grows well in sun and shade to a height between 2 and 4 feet.  Native to wetlands, it is useful in rain gardens and in other wet sites.  It spreads slowly by rhizomes but is not invasive.  Attractive to butterflies, </w:t>
      </w:r>
      <w:r w:rsidRPr="00F51955">
        <w:rPr>
          <w:i/>
        </w:rPr>
        <w:t>Chelone</w:t>
      </w:r>
      <w:r>
        <w:t xml:space="preserve"> blooms from late summer through fall.</w:t>
      </w:r>
    </w:p>
    <w:p w:rsidR="00F51955" w:rsidRDefault="00F51955">
      <w:r>
        <w:t>*</w:t>
      </w:r>
      <w:r>
        <w:rPr>
          <w:i/>
        </w:rPr>
        <w:t xml:space="preserve"> </w:t>
      </w:r>
      <w:r>
        <w:t xml:space="preserve">Joe-Pye Weed, </w:t>
      </w:r>
      <w:r w:rsidRPr="00ED6529">
        <w:rPr>
          <w:i/>
        </w:rPr>
        <w:t>Eupatorium</w:t>
      </w:r>
      <w:r>
        <w:t xml:space="preserve"> spp., begins blooming mid-season but flowers continually through early fall.  The pink flowers turn to brown by early winter but can remain standing for winter interest.  This plant can dominate a garden with its 5-6’ height; yet, shorter cultivars suitable for smaller gardens have been developed.  Joe-Pye Weed is attractive to butterflies and other pollinators.  </w:t>
      </w:r>
    </w:p>
    <w:p w:rsidR="00F51955" w:rsidRDefault="00F51955" w:rsidP="00F51955">
      <w:r>
        <w:t>*</w:t>
      </w:r>
      <w:r w:rsidRPr="00F74E58">
        <w:rPr>
          <w:i/>
        </w:rPr>
        <w:t>Rudbeckia</w:t>
      </w:r>
      <w:r>
        <w:rPr>
          <w:i/>
        </w:rPr>
        <w:t xml:space="preserve"> </w:t>
      </w:r>
      <w:r w:rsidRPr="003074D5">
        <w:t>spp</w:t>
      </w:r>
      <w:r>
        <w:rPr>
          <w:i/>
        </w:rPr>
        <w:t xml:space="preserve">., </w:t>
      </w:r>
      <w:r>
        <w:t xml:space="preserve">commonly known as Black-eyed Susan, begin blooming mid-season but continue flowering through early to mid-fall.  The daisy-like blossoms are yellow, gold, or even bi-colored.   Some types grow to only one foot in height while others can reach 3-4 feet.  Sunny sites are the best for </w:t>
      </w:r>
      <w:r w:rsidRPr="00AE6B87">
        <w:rPr>
          <w:i/>
        </w:rPr>
        <w:t>Rudbeckia</w:t>
      </w:r>
      <w:r>
        <w:t xml:space="preserve">.  Unfortunately, several varieties are susceptible to Septoria leaf spot, causing brown to black spots on the foliage and stems.  Allow for ample air circulation around plants to assist with decreasing the incidence of this fungal disease.  </w:t>
      </w:r>
    </w:p>
    <w:p w:rsidR="00C337BA" w:rsidRPr="008F6B9E" w:rsidRDefault="00E2029A">
      <w:pPr>
        <w:rPr>
          <w:i/>
        </w:rPr>
      </w:pPr>
      <w:r>
        <w:t>*</w:t>
      </w:r>
      <w:r w:rsidRPr="00E2029A">
        <w:t xml:space="preserve"> </w:t>
      </w:r>
      <w:r w:rsidR="00C337BA" w:rsidRPr="00E2029A">
        <w:rPr>
          <w:i/>
        </w:rPr>
        <w:t>Tricyrtis</w:t>
      </w:r>
      <w:r w:rsidR="003074D5">
        <w:rPr>
          <w:i/>
        </w:rPr>
        <w:t xml:space="preserve"> </w:t>
      </w:r>
      <w:r w:rsidR="003074D5" w:rsidRPr="003074D5">
        <w:t>spp.</w:t>
      </w:r>
      <w:r w:rsidRPr="003074D5">
        <w:t>,</w:t>
      </w:r>
      <w:r>
        <w:rPr>
          <w:i/>
        </w:rPr>
        <w:t xml:space="preserve"> </w:t>
      </w:r>
      <w:r>
        <w:t>common name Toad Lily,</w:t>
      </w:r>
      <w:r w:rsidR="00A16CF1">
        <w:t xml:space="preserve"> </w:t>
      </w:r>
      <w:r w:rsidR="008F6B9E">
        <w:t>is a shade-loving perennial with</w:t>
      </w:r>
      <w:r>
        <w:t xml:space="preserve"> a u</w:t>
      </w:r>
      <w:r w:rsidR="00A16CF1">
        <w:t>nique orchid-like bloo</w:t>
      </w:r>
      <w:r w:rsidR="008F6B9E">
        <w:t>m.  The speckled blossoms are</w:t>
      </w:r>
      <w:r w:rsidR="00A16CF1">
        <w:t xml:space="preserve"> white, pink, or purple, depending on the cultivar.  </w:t>
      </w:r>
      <w:r w:rsidR="008F6B9E">
        <w:t xml:space="preserve">The arching stems hold </w:t>
      </w:r>
      <w:r w:rsidR="00A16CF1">
        <w:t xml:space="preserve"> green or variegated</w:t>
      </w:r>
      <w:r w:rsidR="008F6B9E">
        <w:t xml:space="preserve"> leaves</w:t>
      </w:r>
      <w:r w:rsidR="00A16CF1">
        <w:t xml:space="preserve"> with the variegation being much showier if grown in shade.  </w:t>
      </w:r>
      <w:r w:rsidR="008F6B9E">
        <w:t>Toad Lilies grow to a height of 2 to 3 feet.</w:t>
      </w:r>
    </w:p>
    <w:p w:rsidR="00603B18" w:rsidRDefault="00175EB4">
      <w:r>
        <w:t>*</w:t>
      </w:r>
      <w:r w:rsidR="00C337BA" w:rsidRPr="00175EB4">
        <w:rPr>
          <w:i/>
        </w:rPr>
        <w:t>Sedum</w:t>
      </w:r>
      <w:r w:rsidR="003074D5">
        <w:rPr>
          <w:i/>
        </w:rPr>
        <w:t xml:space="preserve"> </w:t>
      </w:r>
      <w:r w:rsidR="003074D5" w:rsidRPr="003074D5">
        <w:t>spp.</w:t>
      </w:r>
      <w:r w:rsidR="002A3E1C">
        <w:rPr>
          <w:i/>
        </w:rPr>
        <w:t xml:space="preserve"> </w:t>
      </w:r>
      <w:r w:rsidR="008F6B9E">
        <w:t>have the common name stonecrop and</w:t>
      </w:r>
      <w:r>
        <w:t xml:space="preserve"> are drough</w:t>
      </w:r>
      <w:r w:rsidR="008F6B9E">
        <w:t>t tolerant ranging</w:t>
      </w:r>
      <w:r>
        <w:t xml:space="preserve"> in height from a few in</w:t>
      </w:r>
      <w:r w:rsidR="008F6B9E">
        <w:t>ches to two feet.</w:t>
      </w:r>
      <w:r>
        <w:t xml:space="preserve">  Thes</w:t>
      </w:r>
      <w:r w:rsidR="002A3E1C">
        <w:t xml:space="preserve">e sun-lovers offer </w:t>
      </w:r>
      <w:r>
        <w:t xml:space="preserve">a wide range of foliage color from green to blue-grey to burgundy.  </w:t>
      </w:r>
      <w:r w:rsidR="002A3E1C">
        <w:t>Flowers come in a variety of pink shades as well as white and muted red.  While some types have a sprawli</w:t>
      </w:r>
      <w:r w:rsidR="008F6B9E">
        <w:t>ng growth habit, others are</w:t>
      </w:r>
      <w:r w:rsidR="002A3E1C">
        <w:t xml:space="preserve"> upright.  </w:t>
      </w:r>
      <w:r w:rsidR="00F621D1">
        <w:t>The</w:t>
      </w:r>
      <w:r w:rsidR="008F6B9E">
        <w:t>ir</w:t>
      </w:r>
      <w:r w:rsidR="00F621D1">
        <w:t xml:space="preserve"> succulent-like leaves </w:t>
      </w:r>
      <w:r w:rsidR="00F85017">
        <w:t>play a part in their water holding capacity.   Some types may bloom in summer, yet many flower</w:t>
      </w:r>
      <w:r w:rsidR="00603B18">
        <w:t xml:space="preserve"> late</w:t>
      </w:r>
      <w:r w:rsidR="005F2F33">
        <w:t xml:space="preserve">r in the season with the </w:t>
      </w:r>
      <w:r w:rsidR="00603B18">
        <w:t>co</w:t>
      </w:r>
      <w:r w:rsidR="005F2F33">
        <w:t>lor intensifying with the arrival of fall.</w:t>
      </w:r>
    </w:p>
    <w:p w:rsidR="0075616C" w:rsidRDefault="00F621D1">
      <w:r>
        <w:t xml:space="preserve">*Fall blooming </w:t>
      </w:r>
      <w:r w:rsidRPr="00F621D1">
        <w:rPr>
          <w:i/>
        </w:rPr>
        <w:t>Anemone</w:t>
      </w:r>
      <w:r>
        <w:rPr>
          <w:i/>
        </w:rPr>
        <w:t xml:space="preserve"> </w:t>
      </w:r>
      <w:r w:rsidR="00A91196">
        <w:t xml:space="preserve">continue to gain interest.   </w:t>
      </w:r>
      <w:r w:rsidR="006856B8">
        <w:t>Ranging in height from under one foot to 4 feet, they</w:t>
      </w:r>
      <w:r w:rsidR="00A91196">
        <w:t xml:space="preserve"> grow best in well-drained soils in sun or partial shade.</w:t>
      </w:r>
      <w:r w:rsidR="00CF0DE0">
        <w:t xml:space="preserve">  </w:t>
      </w:r>
      <w:r w:rsidR="006856B8">
        <w:t xml:space="preserve"> </w:t>
      </w:r>
      <w:r w:rsidR="00A91196">
        <w:t xml:space="preserve">Available in </w:t>
      </w:r>
      <w:r w:rsidR="00024664">
        <w:t>hues of pink or white, the</w:t>
      </w:r>
      <w:r w:rsidR="000D3CEE">
        <w:t xml:space="preserve"> delicate petals are</w:t>
      </w:r>
      <w:r w:rsidR="00024664">
        <w:t xml:space="preserve"> arranged in single or double rows. </w:t>
      </w:r>
      <w:r w:rsidR="00A52B4E">
        <w:t>The flowers are held atop</w:t>
      </w:r>
      <w:r w:rsidR="00024664">
        <w:t xml:space="preserve"> mounds of green to dark g</w:t>
      </w:r>
      <w:r w:rsidR="00A91196">
        <w:t xml:space="preserve">reen foliage.  </w:t>
      </w:r>
      <w:r w:rsidR="00F45679">
        <w:t xml:space="preserve"> </w:t>
      </w:r>
    </w:p>
    <w:p w:rsidR="00F6216D" w:rsidRDefault="00F6216D">
      <w:r>
        <w:t>Add a few of these perennials to add interest to your landscape throughout the fall season.</w:t>
      </w:r>
      <w:bookmarkStart w:id="0" w:name="_GoBack"/>
      <w:bookmarkEnd w:id="0"/>
    </w:p>
    <w:p w:rsidR="0075616C" w:rsidRDefault="0075616C"/>
    <w:p w:rsidR="0075616C" w:rsidRPr="00FC440E" w:rsidRDefault="0075616C" w:rsidP="0075616C">
      <w:pPr>
        <w:pStyle w:val="FreeForm"/>
        <w:rPr>
          <w:rFonts w:ascii="Arial" w:hAnsi="Arial" w:cs="Arial"/>
          <w:i/>
          <w:color w:val="343434"/>
          <w:sz w:val="22"/>
          <w:szCs w:val="22"/>
        </w:rPr>
      </w:pPr>
      <w:r w:rsidRPr="00FC440E">
        <w:rPr>
          <w:rFonts w:ascii="Arial" w:hAnsi="Arial" w:cs="Arial"/>
          <w:i/>
          <w:color w:val="343434"/>
          <w:sz w:val="22"/>
          <w:szCs w:val="22"/>
        </w:rPr>
        <w:t>Jeanne Hilinske-Christensen is the UW-Extension Interim Horticulture Educator f</w:t>
      </w:r>
      <w:r>
        <w:rPr>
          <w:rFonts w:ascii="Arial" w:hAnsi="Arial" w:cs="Arial"/>
          <w:i/>
          <w:color w:val="343434"/>
          <w:sz w:val="22"/>
          <w:szCs w:val="22"/>
        </w:rPr>
        <w:t xml:space="preserve">or Kenosha and Racine Counties.  </w:t>
      </w:r>
      <w:r w:rsidRPr="00FC440E">
        <w:rPr>
          <w:rFonts w:ascii="Arial" w:hAnsi="Arial" w:cs="Arial"/>
          <w:i/>
          <w:color w:val="343434"/>
          <w:sz w:val="22"/>
          <w:szCs w:val="22"/>
        </w:rPr>
        <w:t xml:space="preserve"> Submit plant care questions to the Master Gardeners Plant Health Advisors.  Phone: 262-857-1942 or email:  master.gardeners@kenoshacounty.org</w:t>
      </w:r>
    </w:p>
    <w:p w:rsidR="0075616C" w:rsidRPr="00FC440E" w:rsidRDefault="0075616C" w:rsidP="0075616C">
      <w:pPr>
        <w:pStyle w:val="FreeForm"/>
        <w:rPr>
          <w:rFonts w:ascii="Arial" w:hAnsi="Arial" w:cs="Arial"/>
          <w:i/>
          <w:color w:val="343434"/>
          <w:sz w:val="22"/>
          <w:szCs w:val="22"/>
        </w:rPr>
      </w:pPr>
    </w:p>
    <w:p w:rsidR="0075616C" w:rsidRDefault="0075616C"/>
    <w:p w:rsidR="003074D5" w:rsidRDefault="003074D5"/>
    <w:p w:rsidR="00C337BA" w:rsidRPr="00C337BA" w:rsidRDefault="00C337BA"/>
    <w:sectPr w:rsidR="00C337BA" w:rsidRPr="00C33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C9" w:rsidRDefault="00B41AC9" w:rsidP="008F6B9E">
      <w:pPr>
        <w:spacing w:after="0" w:line="240" w:lineRule="auto"/>
      </w:pPr>
      <w:r>
        <w:separator/>
      </w:r>
    </w:p>
  </w:endnote>
  <w:endnote w:type="continuationSeparator" w:id="0">
    <w:p w:rsidR="00B41AC9" w:rsidRDefault="00B41AC9" w:rsidP="008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C9" w:rsidRDefault="00B41AC9" w:rsidP="008F6B9E">
      <w:pPr>
        <w:spacing w:after="0" w:line="240" w:lineRule="auto"/>
      </w:pPr>
      <w:r>
        <w:separator/>
      </w:r>
    </w:p>
  </w:footnote>
  <w:footnote w:type="continuationSeparator" w:id="0">
    <w:p w:rsidR="00B41AC9" w:rsidRDefault="00B41AC9" w:rsidP="008F6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BA"/>
    <w:rsid w:val="00024664"/>
    <w:rsid w:val="00026378"/>
    <w:rsid w:val="00056C09"/>
    <w:rsid w:val="000D3CEE"/>
    <w:rsid w:val="00175EB4"/>
    <w:rsid w:val="001A7900"/>
    <w:rsid w:val="002A3E1C"/>
    <w:rsid w:val="003074D5"/>
    <w:rsid w:val="003D2382"/>
    <w:rsid w:val="005F2F33"/>
    <w:rsid w:val="00603B18"/>
    <w:rsid w:val="006856B8"/>
    <w:rsid w:val="0075616C"/>
    <w:rsid w:val="00811EF3"/>
    <w:rsid w:val="008F6B9E"/>
    <w:rsid w:val="00961855"/>
    <w:rsid w:val="009B4E20"/>
    <w:rsid w:val="00A16CF1"/>
    <w:rsid w:val="00A52B4E"/>
    <w:rsid w:val="00A91196"/>
    <w:rsid w:val="00AB4996"/>
    <w:rsid w:val="00AE6B87"/>
    <w:rsid w:val="00B41AC9"/>
    <w:rsid w:val="00B459DB"/>
    <w:rsid w:val="00C151F2"/>
    <w:rsid w:val="00C25BC9"/>
    <w:rsid w:val="00C337BA"/>
    <w:rsid w:val="00CF0DE0"/>
    <w:rsid w:val="00CF3F0D"/>
    <w:rsid w:val="00D63F19"/>
    <w:rsid w:val="00DF0316"/>
    <w:rsid w:val="00E2029A"/>
    <w:rsid w:val="00E32F6E"/>
    <w:rsid w:val="00ED6529"/>
    <w:rsid w:val="00F45679"/>
    <w:rsid w:val="00F45F24"/>
    <w:rsid w:val="00F51955"/>
    <w:rsid w:val="00F6216D"/>
    <w:rsid w:val="00F621D1"/>
    <w:rsid w:val="00F74E58"/>
    <w:rsid w:val="00F85017"/>
    <w:rsid w:val="00FE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A6BA-075D-4B21-8CC6-0CD2E66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9E"/>
  </w:style>
  <w:style w:type="paragraph" w:styleId="Footer">
    <w:name w:val="footer"/>
    <w:basedOn w:val="Normal"/>
    <w:link w:val="FooterChar"/>
    <w:uiPriority w:val="99"/>
    <w:unhideWhenUsed/>
    <w:rsid w:val="008F6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9E"/>
  </w:style>
  <w:style w:type="paragraph" w:customStyle="1" w:styleId="FreeForm">
    <w:name w:val="Free Form"/>
    <w:rsid w:val="0075616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2</cp:revision>
  <dcterms:created xsi:type="dcterms:W3CDTF">2018-09-10T13:40:00Z</dcterms:created>
  <dcterms:modified xsi:type="dcterms:W3CDTF">2018-09-10T13:40:00Z</dcterms:modified>
</cp:coreProperties>
</file>